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>
          <w:b/>
        </w:rPr>
      </w:pPr>
      <w:r>
        <w:rPr>
          <w:b/>
        </w:rPr>
        <w:t>PRACTICE 3B</w:t>
      </w:r>
    </w:p>
    <w:p>
      <w:pPr>
        <w:pStyle w:val="style0"/>
        <w:rPr>
          <w:b/>
        </w:rPr>
      </w:pPr>
      <w:r>
        <w:rPr>
          <w:b/>
        </w:rPr>
        <w:t>Question 1</w:t>
      </w:r>
    </w:p>
    <w:p>
      <w:pPr>
        <w:pStyle w:val="style0"/>
        <w:rPr/>
      </w:pPr>
      <w:r>
        <w:t>Current Ratio</w:t>
      </w:r>
    </w:p>
    <w:p>
      <w:pPr>
        <w:pStyle w:val="style0"/>
        <w:rPr/>
      </w:pPr>
      <w:r>
        <w:t>= Current assets/ Current Liabilities</w:t>
      </w:r>
    </w:p>
    <w:p>
      <w:pPr>
        <w:pStyle w:val="style0"/>
        <w:rPr/>
      </w:pPr>
      <w:r>
        <w:t xml:space="preserve">= </w:t>
      </w:r>
      <w:r>
        <w:t>1,039,300/ 400,100</w:t>
      </w:r>
    </w:p>
    <w:p>
      <w:pPr>
        <w:pStyle w:val="style0"/>
        <w:rPr/>
      </w:pPr>
      <w:r>
        <w:t>= 2.5976</w:t>
      </w:r>
    </w:p>
    <w:p>
      <w:pPr>
        <w:pStyle w:val="style0"/>
        <w:rPr/>
      </w:pPr>
      <w:r>
        <w:t xml:space="preserve">Correct to 2 </w:t>
      </w:r>
      <w:r>
        <w:t>dp</w:t>
      </w:r>
    </w:p>
    <w:p>
      <w:pPr>
        <w:pStyle w:val="style0"/>
        <w:rPr/>
      </w:pPr>
      <w:r>
        <w:t>= 2.60</w:t>
      </w:r>
    </w:p>
    <w:p>
      <w:pPr>
        <w:pStyle w:val="style0"/>
        <w:rPr>
          <w:b/>
        </w:rPr>
      </w:pPr>
      <w:r>
        <w:rPr>
          <w:b/>
        </w:rPr>
        <w:t>Question 2</w:t>
      </w:r>
    </w:p>
    <w:p>
      <w:pPr>
        <w:pStyle w:val="style0"/>
        <w:rPr/>
      </w:pPr>
      <w:r>
        <w:t>Quick Ratio (Acid-test Ratio)</w:t>
      </w:r>
    </w:p>
    <w:p>
      <w:pPr>
        <w:pStyle w:val="style0"/>
        <w:rPr/>
      </w:pPr>
      <w:r>
        <w:t xml:space="preserve">= </w:t>
      </w:r>
      <w:r>
        <w:t>Liquid Current Assets/ Total Current Liabilities</w:t>
      </w:r>
    </w:p>
    <w:p>
      <w:pPr>
        <w:pStyle w:val="style0"/>
        <w:rPr/>
      </w:pPr>
      <w:r>
        <w:t xml:space="preserve">= </w:t>
      </w:r>
      <w:r>
        <w:t>(143,000+354,000+12,500)/430,000</w:t>
      </w:r>
    </w:p>
    <w:p>
      <w:pPr>
        <w:pStyle w:val="style0"/>
        <w:rPr/>
      </w:pPr>
      <w:r>
        <w:t>= 1.1849</w:t>
      </w:r>
    </w:p>
    <w:p>
      <w:pPr>
        <w:pStyle w:val="style0"/>
        <w:rPr/>
      </w:pPr>
      <w:r>
        <w:t xml:space="preserve">Correct to 2 </w:t>
      </w:r>
      <w:r>
        <w:t>dp</w:t>
      </w:r>
    </w:p>
    <w:p>
      <w:pPr>
        <w:pStyle w:val="style0"/>
        <w:rPr/>
      </w:pPr>
      <w:r>
        <w:t>= 1.18</w:t>
      </w:r>
    </w:p>
    <w:p>
      <w:pPr>
        <w:pStyle w:val="style0"/>
        <w:rPr>
          <w:b/>
        </w:rPr>
      </w:pPr>
      <w:r>
        <w:rPr>
          <w:b/>
        </w:rPr>
        <w:t>Question 3</w:t>
      </w:r>
    </w:p>
    <w:p>
      <w:pPr>
        <w:pStyle w:val="style0"/>
        <w:rPr/>
      </w:pPr>
      <w:r>
        <w:t>Net-Working Capital-to-Sales ratio</w:t>
      </w:r>
    </w:p>
    <w:p>
      <w:pPr>
        <w:pStyle w:val="style0"/>
        <w:rPr/>
      </w:pPr>
      <w:r>
        <w:t xml:space="preserve">= </w:t>
      </w:r>
      <w:r>
        <w:t>Net Annual Sales/ Current Assets – Current LIABILITIES</w:t>
      </w:r>
    </w:p>
    <w:p>
      <w:pPr>
        <w:pStyle w:val="style0"/>
        <w:rPr/>
      </w:pPr>
      <w:r>
        <w:t xml:space="preserve">= </w:t>
      </w:r>
      <w:r>
        <w:t>{7,546,600/ (1,259,700 – 437,000)} *100</w:t>
      </w:r>
    </w:p>
    <w:p>
      <w:pPr>
        <w:pStyle w:val="style0"/>
        <w:rPr/>
      </w:pPr>
      <w:r>
        <w:t>= 10.90%</w:t>
      </w:r>
    </w:p>
    <w:p>
      <w:pPr>
        <w:pStyle w:val="style0"/>
        <w:rPr>
          <w:b/>
        </w:rPr>
      </w:pPr>
      <w:r>
        <w:rPr>
          <w:b/>
        </w:rPr>
        <w:t>Question 4</w:t>
      </w:r>
    </w:p>
    <w:p>
      <w:pPr>
        <w:pStyle w:val="style0"/>
        <w:rPr/>
      </w:pPr>
      <w:r>
        <w:t>Gross Profit Margin</w:t>
      </w:r>
    </w:p>
    <w:p>
      <w:pPr>
        <w:pStyle w:val="style0"/>
        <w:rPr/>
      </w:pPr>
      <w:r>
        <w:t xml:space="preserve">= </w:t>
      </w:r>
      <w:r>
        <w:t>(Total Revenue – Cost of Goods Sold (COGS))/ Total revenue</w:t>
      </w:r>
    </w:p>
    <w:p>
      <w:pPr>
        <w:pStyle w:val="style0"/>
        <w:rPr/>
      </w:pPr>
      <w:r>
        <w:t xml:space="preserve">= </w:t>
      </w:r>
      <w:r>
        <w:t>(5,386,600 – 3,716,754)/ 5,386,600</w:t>
      </w:r>
    </w:p>
    <w:p>
      <w:pPr>
        <w:pStyle w:val="style0"/>
        <w:rPr/>
      </w:pPr>
      <w:r>
        <w:t>= 0.31 *100</w:t>
      </w:r>
    </w:p>
    <w:p>
      <w:pPr>
        <w:pStyle w:val="style0"/>
        <w:rPr/>
      </w:pPr>
      <w:r>
        <w:t>= 31.00 %</w:t>
      </w:r>
    </w:p>
    <w:p>
      <w:pPr>
        <w:pStyle w:val="style0"/>
        <w:rPr>
          <w:b/>
        </w:rPr>
      </w:pPr>
      <w:r>
        <w:rPr>
          <w:b/>
        </w:rPr>
        <w:t>Question 5</w:t>
      </w:r>
    </w:p>
    <w:p>
      <w:pPr>
        <w:pStyle w:val="style0"/>
        <w:rPr/>
      </w:pPr>
      <w:r>
        <w:t>Operating Profit Margin</w:t>
      </w:r>
    </w:p>
    <w:p>
      <w:pPr>
        <w:pStyle w:val="style0"/>
        <w:rPr/>
      </w:pPr>
      <w:r>
        <w:t xml:space="preserve">= </w:t>
      </w:r>
      <w:r>
        <w:t>(Gross Profit- Total Operating Expenses)/ Gross revenue</w:t>
      </w:r>
    </w:p>
    <w:p>
      <w:pPr>
        <w:pStyle w:val="style0"/>
        <w:rPr/>
      </w:pPr>
      <w:r>
        <w:t>= (EBIT/Gross Revenue)* 100</w:t>
      </w:r>
    </w:p>
    <w:p>
      <w:pPr>
        <w:pStyle w:val="style0"/>
        <w:rPr/>
      </w:pPr>
      <w:r>
        <w:t>= 22.33%</w:t>
      </w:r>
    </w:p>
    <w:bookmarkStart w:id="0" w:name="_GoBack"/>
    <w:p>
      <w:pPr>
        <w:pStyle w:val="style0"/>
        <w:rPr>
          <w:b/>
        </w:rPr>
      </w:pPr>
      <w:r>
        <w:rPr>
          <w:b/>
        </w:rPr>
        <w:t>Question 6</w:t>
      </w:r>
    </w:p>
    <w:bookmarkEnd w:id="0"/>
    <w:p>
      <w:pPr>
        <w:pStyle w:val="style0"/>
        <w:rPr/>
      </w:pPr>
      <w:r>
        <w:t>Net Profit Margin</w:t>
      </w:r>
    </w:p>
    <w:p>
      <w:pPr>
        <w:pStyle w:val="style0"/>
        <w:rPr/>
      </w:pPr>
      <w:r>
        <w:t>= Net Income/ Net Revenue</w:t>
      </w:r>
    </w:p>
    <w:p>
      <w:pPr>
        <w:pStyle w:val="style0"/>
        <w:rPr/>
      </w:pPr>
      <w:r>
        <w:t>= (697,947.60/ 5,386,600)*100</w:t>
      </w:r>
    </w:p>
    <w:p>
      <w:pPr>
        <w:pStyle w:val="style0"/>
        <w:rPr/>
      </w:pPr>
      <w:r>
        <w:t>= 12.96%</w:t>
      </w: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124</Words>
  <Pages>2</Pages>
  <Characters>688</Characters>
  <Application>WPS Office</Application>
  <DocSecurity>0</DocSecurity>
  <Paragraphs>37</Paragraphs>
  <ScaleCrop>false</ScaleCrop>
  <LinksUpToDate>false</LinksUpToDate>
  <CharactersWithSpaces>780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2020-02-20T12:06:03Z</dcterms:created>
  <dc:creator>Patrick</dc:creator>
  <lastModifiedBy>JKM-LX1</lastModifiedBy>
  <dcterms:modified xsi:type="dcterms:W3CDTF">2020-02-20T12:06:03Z</dcterms:modified>
  <revision>35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